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7" w:rsidRPr="00652222" w:rsidRDefault="007B19CB" w:rsidP="0060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389A36" wp14:editId="4080DDE9">
            <wp:extent cx="2752725" cy="581025"/>
            <wp:effectExtent l="0" t="0" r="9525" b="9525"/>
            <wp:docPr id="1" name="Рисунок 1" descr="logoty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657" w:rsidRPr="00604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4657" w:rsidRPr="00652222" w:rsidRDefault="00604657" w:rsidP="0060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657" w:rsidRPr="00DC5136" w:rsidRDefault="00604657" w:rsidP="00604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 ДЛЯ ЗАЕМЩИКА/СОЗАЕМЩИКА/ ПОРУЧИТЕЛЯ </w:t>
      </w:r>
    </w:p>
    <w:p w:rsidR="00604657" w:rsidRDefault="00604657" w:rsidP="0060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2796"/>
        <w:gridCol w:w="2410"/>
        <w:gridCol w:w="4501"/>
      </w:tblGrid>
      <w:tr w:rsidR="00604657" w:rsidTr="006E7CE0">
        <w:tc>
          <w:tcPr>
            <w:tcW w:w="476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96" w:type="dxa"/>
            <w:vAlign w:val="center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2410" w:type="dxa"/>
            <w:vAlign w:val="center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4501" w:type="dxa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4657" w:rsidTr="00604657">
        <w:trPr>
          <w:trHeight w:val="795"/>
        </w:trPr>
        <w:tc>
          <w:tcPr>
            <w:tcW w:w="476" w:type="dxa"/>
            <w:vAlign w:val="center"/>
          </w:tcPr>
          <w:p w:rsidR="00604657" w:rsidRPr="003215A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96" w:type="dxa"/>
            <w:vAlign w:val="center"/>
          </w:tcPr>
          <w:p w:rsidR="00604657" w:rsidRPr="003215A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410" w:type="dxa"/>
            <w:vAlign w:val="center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определен законодательством РФ</w:t>
            </w:r>
          </w:p>
        </w:tc>
        <w:tc>
          <w:tcPr>
            <w:tcW w:w="4501" w:type="dxa"/>
            <w:vAlign w:val="center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всех страниц</w:t>
            </w:r>
          </w:p>
        </w:tc>
      </w:tr>
      <w:tr w:rsidR="00604657" w:rsidTr="00604657">
        <w:trPr>
          <w:trHeight w:val="285"/>
        </w:trPr>
        <w:tc>
          <w:tcPr>
            <w:tcW w:w="476" w:type="dxa"/>
            <w:vAlign w:val="center"/>
          </w:tcPr>
          <w:p w:rsidR="00604657" w:rsidRP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796" w:type="dxa"/>
            <w:vAlign w:val="center"/>
          </w:tcPr>
          <w:p w:rsidR="00604657" w:rsidRP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  <w:tc>
          <w:tcPr>
            <w:tcW w:w="2410" w:type="dxa"/>
            <w:vAlign w:val="center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604657" w:rsidRDefault="00604657" w:rsidP="006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657" w:rsidTr="006E7CE0">
        <w:tc>
          <w:tcPr>
            <w:tcW w:w="476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96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5A7">
              <w:rPr>
                <w:rFonts w:ascii="Times New Roman" w:hAnsi="Times New Roman" w:cs="Times New Roman"/>
              </w:rPr>
              <w:t>Справка с места работы о размере дохода</w:t>
            </w:r>
          </w:p>
        </w:tc>
        <w:tc>
          <w:tcPr>
            <w:tcW w:w="2410" w:type="dxa"/>
            <w:vMerge w:val="restart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действителен для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Банк не позднее 30 календарных дней с даты оформления копии</w:t>
            </w:r>
          </w:p>
        </w:tc>
        <w:tc>
          <w:tcPr>
            <w:tcW w:w="4501" w:type="dxa"/>
            <w:vAlign w:val="center"/>
          </w:tcPr>
          <w:p w:rsidR="00604657" w:rsidRPr="003215A7" w:rsidRDefault="00604657" w:rsidP="006E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A7">
              <w:rPr>
                <w:rFonts w:ascii="Times New Roman" w:hAnsi="Times New Roman" w:cs="Times New Roman"/>
              </w:rPr>
              <w:t xml:space="preserve">не менее чем за 12 (Двенадцать) месяцев </w:t>
            </w:r>
            <w:proofErr w:type="gramStart"/>
            <w:r w:rsidRPr="003215A7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04657" w:rsidRPr="003215A7" w:rsidRDefault="00604657" w:rsidP="006E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A7">
              <w:rPr>
                <w:rFonts w:ascii="Times New Roman" w:hAnsi="Times New Roman" w:cs="Times New Roman"/>
              </w:rPr>
              <w:t>обращения за кредитом) по форме 2 НДФЛ и/или справка, подтверждающая фактически</w:t>
            </w:r>
          </w:p>
          <w:p w:rsidR="00604657" w:rsidRPr="00DC5136" w:rsidRDefault="00604657" w:rsidP="006E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A7">
              <w:rPr>
                <w:rFonts w:ascii="Times New Roman" w:hAnsi="Times New Roman" w:cs="Times New Roman"/>
              </w:rPr>
              <w:t>полученный доход, за подписью главного бухг</w:t>
            </w:r>
            <w:r>
              <w:rPr>
                <w:rFonts w:ascii="Times New Roman" w:hAnsi="Times New Roman" w:cs="Times New Roman"/>
              </w:rPr>
              <w:t>алтера/руководителя организации</w:t>
            </w:r>
          </w:p>
        </w:tc>
      </w:tr>
      <w:tr w:rsidR="00604657" w:rsidRPr="003215A7" w:rsidTr="006E7CE0">
        <w:trPr>
          <w:trHeight w:val="1864"/>
        </w:trPr>
        <w:tc>
          <w:tcPr>
            <w:tcW w:w="476" w:type="dxa"/>
            <w:vAlign w:val="center"/>
          </w:tcPr>
          <w:p w:rsidR="00604657" w:rsidRPr="003215A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96" w:type="dxa"/>
            <w:vAlign w:val="center"/>
          </w:tcPr>
          <w:p w:rsidR="00604657" w:rsidRPr="00694D79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Трудовая книжка</w:t>
            </w:r>
          </w:p>
        </w:tc>
        <w:tc>
          <w:tcPr>
            <w:tcW w:w="2410" w:type="dxa"/>
            <w:vMerge/>
            <w:vAlign w:val="center"/>
          </w:tcPr>
          <w:p w:rsidR="00604657" w:rsidRPr="003215A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vMerge w:val="restart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-удостоверяется уполномоченным работником организации-работодателя с расшифровкой фамилии, указания инициалов, должности путем проставления надписи «работает по настоящее время» с указанием даты внесения записи; </w:t>
            </w:r>
          </w:p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-удостоверяется уполномоченным работником организации-работодателя путем проставления надписи «копия верна», подписи с расшифровкой фамилии, инициалов, должности, даты и проставления печати организации на каждой странице или на сшиве.</w:t>
            </w:r>
          </w:p>
        </w:tc>
      </w:tr>
      <w:tr w:rsidR="00604657" w:rsidRPr="003215A7" w:rsidTr="006E7CE0">
        <w:tc>
          <w:tcPr>
            <w:tcW w:w="476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96" w:type="dxa"/>
            <w:vAlign w:val="center"/>
          </w:tcPr>
          <w:p w:rsidR="00604657" w:rsidRDefault="004B5114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Трудовой договор по совместительству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4657">
              <w:rPr>
                <w:rFonts w:ascii="Times New Roman" w:eastAsia="Times New Roman" w:hAnsi="Times New Roman" w:cs="Times New Roman"/>
                <w:lang w:eastAsia="ru-RU"/>
              </w:rPr>
              <w:t>(контракт, соглашение)</w:t>
            </w:r>
          </w:p>
        </w:tc>
        <w:tc>
          <w:tcPr>
            <w:tcW w:w="2410" w:type="dxa"/>
            <w:vMerge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vMerge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657" w:rsidRPr="003215A7" w:rsidTr="006E7CE0">
        <w:tc>
          <w:tcPr>
            <w:tcW w:w="476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96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с места службы</w:t>
            </w:r>
          </w:p>
        </w:tc>
        <w:tc>
          <w:tcPr>
            <w:tcW w:w="2410" w:type="dxa"/>
            <w:vMerge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604657" w:rsidRDefault="00604657" w:rsidP="006E7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Подписывается уполномоченным должностным лицо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организации и заверяется печатью (при наличии печати) с указанием даты составления документа.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Содержит информацию о СК (Ф.И.О., данные паспорта и/или дата рождения), о факте и сроке службы)</w:t>
            </w:r>
            <w:proofErr w:type="gramEnd"/>
          </w:p>
        </w:tc>
      </w:tr>
    </w:tbl>
    <w:p w:rsidR="007B19CB" w:rsidRPr="00604657" w:rsidRDefault="007B19CB" w:rsidP="007B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A7" w:rsidRPr="00604657" w:rsidRDefault="003215A7" w:rsidP="007B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94" w:rsidRDefault="003215A7" w:rsidP="00AA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 xml:space="preserve">ПЕРЕЧЕНЬ ДОКУМЕНТОВ, ПО </w:t>
      </w:r>
      <w:r w:rsidR="00AA2294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ПРЕДМЕТУ ЗАЛОГА – ОБЪЕКТУ НЕДВИЖИМОСТИ</w:t>
      </w:r>
    </w:p>
    <w:p w:rsidR="00AA2294" w:rsidRPr="003215A7" w:rsidRDefault="00AA2294" w:rsidP="00AA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ВТОРИЧНЫЙ РЫНОК</w:t>
      </w:r>
    </w:p>
    <w:p w:rsidR="003215A7" w:rsidRPr="003215A7" w:rsidRDefault="003215A7" w:rsidP="00F1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090C94" w:rsidRPr="003215A7" w:rsidRDefault="00090C94" w:rsidP="00F1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877"/>
        <w:gridCol w:w="2976"/>
      </w:tblGrid>
      <w:tr w:rsidR="00EC1AD6" w:rsidRPr="003215A7" w:rsidTr="00DC5136">
        <w:tc>
          <w:tcPr>
            <w:tcW w:w="506" w:type="dxa"/>
            <w:vAlign w:val="center"/>
          </w:tcPr>
          <w:p w:rsidR="00EC1AD6" w:rsidRDefault="00EC1AD6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77" w:type="dxa"/>
            <w:vAlign w:val="center"/>
          </w:tcPr>
          <w:p w:rsidR="00EC1AD6" w:rsidRDefault="00EC1AD6" w:rsidP="00EC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2976" w:type="dxa"/>
            <w:vAlign w:val="center"/>
          </w:tcPr>
          <w:p w:rsidR="00EC1AD6" w:rsidRDefault="00906E85" w:rsidP="00EC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77" w:type="dxa"/>
            <w:vAlign w:val="center"/>
          </w:tcPr>
          <w:p w:rsidR="00906E85" w:rsidRPr="00902702" w:rsidRDefault="00906E85" w:rsidP="009027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2702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Договора купли-продажи</w:t>
            </w:r>
            <w:r w:rsidRPr="00902702">
              <w:rPr>
                <w:rFonts w:ascii="Times New Roman" w:eastAsia="Times New Roman" w:hAnsi="Times New Roman" w:cs="Times New Roman"/>
                <w:lang w:eastAsia="ru-RU"/>
              </w:rPr>
              <w:t xml:space="preserve">  по текущей сделке/Соглашение о задатке/ </w:t>
            </w:r>
            <w:proofErr w:type="gramStart"/>
            <w:r w:rsidRPr="00902702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  <w:proofErr w:type="gramEnd"/>
            <w:r w:rsidRPr="00902702">
              <w:rPr>
                <w:rFonts w:ascii="Times New Roman" w:eastAsia="Times New Roman" w:hAnsi="Times New Roman" w:cs="Times New Roman"/>
                <w:lang w:eastAsia="ru-RU"/>
              </w:rPr>
              <w:t xml:space="preserve"> об авансе/ предварительный договор</w:t>
            </w:r>
            <w:r w:rsidR="00902702" w:rsidRPr="0090270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702" w:rsidRPr="00902702">
              <w:rPr>
                <w:rFonts w:ascii="Times New Roman" w:hAnsi="Times New Roman" w:cs="Times New Roman"/>
              </w:rPr>
              <w:t xml:space="preserve">- сотрудники Банка </w:t>
            </w:r>
            <w:r w:rsidR="00902702" w:rsidRPr="00902702">
              <w:rPr>
                <w:rFonts w:ascii="Times New Roman" w:hAnsi="Times New Roman" w:cs="Times New Roman"/>
                <w:b/>
                <w:bCs/>
                <w:u w:val="single"/>
              </w:rPr>
              <w:t>не проверяют</w:t>
            </w:r>
            <w:r w:rsidR="00902702" w:rsidRPr="00902702">
              <w:rPr>
                <w:rFonts w:ascii="Times New Roman" w:hAnsi="Times New Roman" w:cs="Times New Roman"/>
              </w:rPr>
              <w:t xml:space="preserve"> правильность данных, указанных в договоре, форму договора, соответствие договора требованиям действующего законодательства и регистрирующего органа и пр. </w:t>
            </w:r>
            <w:r w:rsidR="00902702" w:rsidRPr="00902702">
              <w:rPr>
                <w:rFonts w:ascii="Times New Roman" w:hAnsi="Times New Roman" w:cs="Times New Roman"/>
                <w:u w:val="single"/>
              </w:rPr>
              <w:t>Ответственность за правильность оформления договора купли-продажи и соблюдение процесса государственной регистрации сделки и ипотеки несет Клиент (Заемщик)</w:t>
            </w:r>
          </w:p>
        </w:tc>
        <w:tc>
          <w:tcPr>
            <w:tcW w:w="2976" w:type="dxa"/>
            <w:vAlign w:val="center"/>
          </w:tcPr>
          <w:p w:rsidR="00906E85" w:rsidRDefault="00906E85" w:rsidP="00E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актуальный на дату предоставления в Банк</w:t>
            </w:r>
            <w:proofErr w:type="gramEnd"/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 квартиру:</w:t>
            </w:r>
          </w:p>
          <w:p w:rsidR="00906E85" w:rsidRPr="003215A7" w:rsidRDefault="00906E85" w:rsidP="00AA2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Свидетельство о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права, справка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содержании правоустанавливающих документов, свидетельство о праве на наследство по закону/завещанию, решению суда, справка ЖСК, договор дарения, мены, ренты, приватизации, купли-продажи, справка о выплате пая и иные документы, являющиеся основанием регистрации права собственности</w:t>
            </w:r>
          </w:p>
        </w:tc>
        <w:tc>
          <w:tcPr>
            <w:tcW w:w="2976" w:type="dxa"/>
            <w:vMerge w:val="restart"/>
            <w:vAlign w:val="center"/>
          </w:tcPr>
          <w:p w:rsidR="00906E85" w:rsidRPr="003215A7" w:rsidRDefault="00906E85" w:rsidP="00EC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сроку не установлены</w:t>
            </w:r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</w:tc>
        <w:tc>
          <w:tcPr>
            <w:tcW w:w="2976" w:type="dxa"/>
            <w:vMerge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исполнение обязательств по оплате ОН, приобретенного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предшествующие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года (акт, расписка, платежный документ и др.)</w:t>
            </w:r>
          </w:p>
        </w:tc>
        <w:tc>
          <w:tcPr>
            <w:tcW w:w="2976" w:type="dxa"/>
            <w:vMerge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домовой книги или единый жилищный документ (иной документ, подтверждающий наличие/отсутствие зарегистрированных в ОН лиц)</w:t>
            </w:r>
            <w:proofErr w:type="gramEnd"/>
          </w:p>
        </w:tc>
        <w:tc>
          <w:tcPr>
            <w:tcW w:w="2976" w:type="dxa"/>
            <w:vAlign w:val="center"/>
          </w:tcPr>
          <w:p w:rsidR="00906E85" w:rsidRPr="003215A7" w:rsidRDefault="00906E85" w:rsidP="00E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выдана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чем за 30 дней на дату предоставления в Банк</w:t>
            </w:r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Экспликация и поэтажный план помещения/технический паспорт/иные технические документы</w:t>
            </w:r>
          </w:p>
        </w:tc>
        <w:tc>
          <w:tcPr>
            <w:tcW w:w="2976" w:type="dxa"/>
            <w:vAlign w:val="center"/>
          </w:tcPr>
          <w:p w:rsidR="00906E85" w:rsidRPr="003215A7" w:rsidRDefault="00906E85" w:rsidP="00EC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об оценке</w:t>
            </w:r>
          </w:p>
        </w:tc>
        <w:tc>
          <w:tcPr>
            <w:tcW w:w="2976" w:type="dxa"/>
            <w:vAlign w:val="center"/>
          </w:tcPr>
          <w:p w:rsidR="00906E85" w:rsidRPr="003215A7" w:rsidRDefault="00906E85" w:rsidP="00E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6 месяцев с даты составления отчета (актуальный на дату предоставления в Банк)</w:t>
            </w:r>
            <w:proofErr w:type="gramEnd"/>
          </w:p>
        </w:tc>
      </w:tr>
      <w:tr w:rsidR="00906E85" w:rsidRPr="003215A7" w:rsidTr="00DC5136">
        <w:tc>
          <w:tcPr>
            <w:tcW w:w="506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vAlign w:val="center"/>
          </w:tcPr>
          <w:p w:rsidR="00906E85" w:rsidRPr="003215A7" w:rsidRDefault="00906E85" w:rsidP="00FA7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из Департамента жилищной политики и жилищного фонда г. Москвы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сведениях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зарегистрированных до 31.01.1998 правах на жилые помещения или Справка из БТИ, если приобретаемый ОН находится в других субъектах РФ</w:t>
            </w:r>
          </w:p>
        </w:tc>
        <w:tc>
          <w:tcPr>
            <w:tcW w:w="2976" w:type="dxa"/>
            <w:vAlign w:val="center"/>
          </w:tcPr>
          <w:p w:rsidR="00906E85" w:rsidRPr="003215A7" w:rsidRDefault="00906E85" w:rsidP="00EC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сроку не установлены</w:t>
            </w:r>
          </w:p>
        </w:tc>
      </w:tr>
      <w:tr w:rsidR="00DC5136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  <w:r w:rsidR="00902702">
              <w:rPr>
                <w:rFonts w:ascii="Times New Roman" w:eastAsia="Times New Roman" w:hAnsi="Times New Roman" w:cs="Times New Roman"/>
                <w:lang w:eastAsia="ru-RU"/>
              </w:rPr>
              <w:t>все страниц</w:t>
            </w:r>
            <w:proofErr w:type="gramStart"/>
            <w:r w:rsidR="009027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 в случае, если Продавцом недвижимости является несовершеннолетнее лицо)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определен законодательством РФ</w:t>
            </w:r>
          </w:p>
        </w:tc>
      </w:tr>
      <w:tr w:rsidR="00DC5136" w:rsidRPr="003215A7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694D79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D79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заключении/расторжении брака</w:t>
            </w:r>
            <w:r w:rsidR="00902702">
              <w:rPr>
                <w:rFonts w:ascii="Times New Roman" w:eastAsia="Times New Roman" w:hAnsi="Times New Roman" w:cs="Times New Roman"/>
                <w:lang w:eastAsia="ru-RU"/>
              </w:rPr>
              <w:t xml:space="preserve"> (при отсутствии штампа в паспорте)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сроку не установлены</w:t>
            </w:r>
          </w:p>
        </w:tc>
      </w:tr>
      <w:tr w:rsidR="00DC5136" w:rsidRPr="003215A7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 органа опеки и попечительства и письменное согласие родителей/усыновителей или попечителя, если недвижимость находится в собственности несовершеннолетних лиц в возрасте от 14 до 18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сроку определяются органом опеки и попечительства</w:t>
            </w:r>
          </w:p>
        </w:tc>
      </w:tr>
      <w:tr w:rsidR="00DC5136" w:rsidRPr="003215A7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из Пенсионного фонда РФ об отсутствии факта предоставления материнского капитала или нотариально удостоверенное обязательство о том, что для приобретения недвижимости средства материнского капитала не использовались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актуальный на дату предоставления в Банк</w:t>
            </w:r>
            <w:proofErr w:type="gramEnd"/>
          </w:p>
        </w:tc>
      </w:tr>
      <w:tr w:rsidR="00DC5136" w:rsidRPr="003215A7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Согласие супруг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-и) на совершение сделки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действителен для предоставления в Банк не позднее 3 месяцев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 оформления</w:t>
            </w:r>
          </w:p>
        </w:tc>
      </w:tr>
      <w:tr w:rsidR="00DC5136" w:rsidRPr="003215A7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12FE1" w:rsidP="00D12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Нотариальное з</w:t>
            </w:r>
            <w:r w:rsidR="00DC5136">
              <w:rPr>
                <w:rFonts w:ascii="Times New Roman" w:eastAsia="Times New Roman" w:hAnsi="Times New Roman" w:cs="Times New Roman"/>
                <w:lang w:eastAsia="ru-RU"/>
              </w:rPr>
              <w:t>аявление Продавца недвижимости/Залогодателя ОН о том, что на момент приобретения права собственности на Объект недвижимости он не состоял в браке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не установлен</w:t>
            </w:r>
          </w:p>
        </w:tc>
      </w:tr>
      <w:tr w:rsidR="00DC5136" w:rsidRPr="003215A7" w:rsidTr="00DC513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21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Брачный договор (подлежит обязательному нотариальному удостоверению)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6" w:rsidRPr="003215A7" w:rsidRDefault="00DC5136" w:rsidP="00EE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сроку не установлены</w:t>
            </w:r>
          </w:p>
        </w:tc>
      </w:tr>
    </w:tbl>
    <w:p w:rsidR="00DC5136" w:rsidRDefault="00DC5136" w:rsidP="00DC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336A40" w:rsidRPr="003F10A5" w:rsidRDefault="00336A40" w:rsidP="00DC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0A5">
        <w:rPr>
          <w:rFonts w:ascii="Times New Roman" w:hAnsi="Times New Roman" w:cs="Times New Roman"/>
          <w:b/>
        </w:rPr>
        <w:t>Получить необходимую информацию по вопросам кредитования Вы можете по телефонам специалистов по кредитованию:</w:t>
      </w:r>
    </w:p>
    <w:p w:rsidR="00A279A3" w:rsidRPr="003F10A5" w:rsidRDefault="00A279A3" w:rsidP="0033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1B3F" w:rsidRPr="00652222" w:rsidRDefault="00336A40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0A5">
        <w:rPr>
          <w:rFonts w:ascii="Times New Roman" w:hAnsi="Times New Roman" w:cs="Times New Roman"/>
          <w:b/>
        </w:rPr>
        <w:t>Режим работы: с 9:00 до 20:00,   в субботу  с 10:00 до 17:00</w:t>
      </w:r>
    </w:p>
    <w:p w:rsidR="00652222" w:rsidRPr="0075055C" w:rsidRDefault="00652222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222" w:rsidRDefault="00652222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Мударисовна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+7(912)760-14-12</w:t>
      </w:r>
    </w:p>
    <w:p w:rsidR="00652222" w:rsidRDefault="00652222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22" w:rsidRDefault="00652222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Александровна +7(912)010-08-44</w:t>
      </w:r>
    </w:p>
    <w:p w:rsidR="00652222" w:rsidRDefault="00652222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22" w:rsidRPr="00652222" w:rsidRDefault="00652222" w:rsidP="000B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Васильевна +7(912)870-07-96</w:t>
      </w:r>
    </w:p>
    <w:sectPr w:rsidR="00652222" w:rsidRPr="00652222" w:rsidSect="009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8D1"/>
    <w:multiLevelType w:val="hybridMultilevel"/>
    <w:tmpl w:val="D71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BEA"/>
    <w:multiLevelType w:val="hybridMultilevel"/>
    <w:tmpl w:val="F6F248A8"/>
    <w:lvl w:ilvl="0" w:tplc="61C4F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5F1F04"/>
    <w:multiLevelType w:val="hybridMultilevel"/>
    <w:tmpl w:val="4B5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7DC9"/>
    <w:multiLevelType w:val="hybridMultilevel"/>
    <w:tmpl w:val="C93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4591"/>
    <w:multiLevelType w:val="hybridMultilevel"/>
    <w:tmpl w:val="0F96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42E3"/>
    <w:multiLevelType w:val="hybridMultilevel"/>
    <w:tmpl w:val="912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F"/>
    <w:rsid w:val="00077F4E"/>
    <w:rsid w:val="00090C94"/>
    <w:rsid w:val="000B138B"/>
    <w:rsid w:val="001C612B"/>
    <w:rsid w:val="00204A3C"/>
    <w:rsid w:val="00241B3F"/>
    <w:rsid w:val="003215A7"/>
    <w:rsid w:val="00336A40"/>
    <w:rsid w:val="00383818"/>
    <w:rsid w:val="003A590E"/>
    <w:rsid w:val="003F10A5"/>
    <w:rsid w:val="004072CE"/>
    <w:rsid w:val="0044235E"/>
    <w:rsid w:val="004B5114"/>
    <w:rsid w:val="004B563F"/>
    <w:rsid w:val="004B5D32"/>
    <w:rsid w:val="00542B88"/>
    <w:rsid w:val="00604657"/>
    <w:rsid w:val="00652222"/>
    <w:rsid w:val="006B10BF"/>
    <w:rsid w:val="0075055C"/>
    <w:rsid w:val="007B19CB"/>
    <w:rsid w:val="007F0DFE"/>
    <w:rsid w:val="008A33DA"/>
    <w:rsid w:val="008C776D"/>
    <w:rsid w:val="00902702"/>
    <w:rsid w:val="00906E85"/>
    <w:rsid w:val="00A279A3"/>
    <w:rsid w:val="00A652F3"/>
    <w:rsid w:val="00AA2294"/>
    <w:rsid w:val="00AA318E"/>
    <w:rsid w:val="00AD5477"/>
    <w:rsid w:val="00B56548"/>
    <w:rsid w:val="00BF5A12"/>
    <w:rsid w:val="00C02AA8"/>
    <w:rsid w:val="00D12FE1"/>
    <w:rsid w:val="00DC5136"/>
    <w:rsid w:val="00DE6AF4"/>
    <w:rsid w:val="00E00BE8"/>
    <w:rsid w:val="00E11F0B"/>
    <w:rsid w:val="00EB7D68"/>
    <w:rsid w:val="00EC1AD6"/>
    <w:rsid w:val="00F16F57"/>
    <w:rsid w:val="00F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Орловская</dc:creator>
  <cp:lastModifiedBy>Зульфия М. Шаматова</cp:lastModifiedBy>
  <cp:revision>5</cp:revision>
  <cp:lastPrinted>2019-06-05T04:31:00Z</cp:lastPrinted>
  <dcterms:created xsi:type="dcterms:W3CDTF">2018-09-26T07:23:00Z</dcterms:created>
  <dcterms:modified xsi:type="dcterms:W3CDTF">2019-06-05T04:31:00Z</dcterms:modified>
</cp:coreProperties>
</file>